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4E" w:rsidRDefault="00DA094E" w:rsidP="00DA094E"/>
    <w:p w:rsidR="00DA094E" w:rsidRDefault="00DA094E" w:rsidP="00DA094E"/>
    <w:p w:rsidR="00DA094E" w:rsidRPr="00491B2A" w:rsidRDefault="00DA094E" w:rsidP="00DA094E">
      <w:pPr>
        <w:pStyle w:val="Zkladntext"/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491B2A">
        <w:rPr>
          <w:rFonts w:ascii="Arial" w:hAnsi="Arial" w:cs="Arial"/>
          <w:b/>
          <w:i/>
          <w:sz w:val="28"/>
          <w:szCs w:val="28"/>
        </w:rPr>
        <w:t>Nová pracovná príležitosť</w:t>
      </w:r>
    </w:p>
    <w:p w:rsidR="00DA094E" w:rsidRPr="006F621B" w:rsidRDefault="00773EFB" w:rsidP="00DA094E">
      <w:pPr>
        <w:pStyle w:val="Zkladntext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6F621B">
        <w:rPr>
          <w:rFonts w:ascii="Arial" w:hAnsi="Arial" w:cs="Arial"/>
          <w:b/>
          <w:shadow/>
          <w:sz w:val="36"/>
          <w:szCs w:val="36"/>
        </w:rPr>
        <w:t xml:space="preserve">Opravár a montér </w:t>
      </w:r>
      <w:r w:rsidR="008D1524" w:rsidRPr="006F621B">
        <w:rPr>
          <w:rFonts w:ascii="Arial" w:hAnsi="Arial" w:cs="Arial"/>
          <w:b/>
          <w:shadow/>
          <w:sz w:val="36"/>
          <w:szCs w:val="36"/>
        </w:rPr>
        <w:t xml:space="preserve">hydraulických </w:t>
      </w:r>
      <w:r w:rsidRPr="006F621B">
        <w:rPr>
          <w:rFonts w:ascii="Arial" w:hAnsi="Arial" w:cs="Arial"/>
          <w:b/>
          <w:shadow/>
          <w:sz w:val="36"/>
          <w:szCs w:val="36"/>
        </w:rPr>
        <w:t xml:space="preserve"> zariadení </w:t>
      </w:r>
    </w:p>
    <w:p w:rsidR="00DA094E" w:rsidRDefault="00DA094E" w:rsidP="00DA094E"/>
    <w:p w:rsidR="00DA094E" w:rsidRDefault="00DA094E" w:rsidP="00DA094E"/>
    <w:p w:rsidR="00DA094E" w:rsidRDefault="00DA094E" w:rsidP="00DA094E"/>
    <w:p w:rsidR="00DA094E" w:rsidRPr="004759F2" w:rsidRDefault="00DA094E" w:rsidP="00DA094E">
      <w:pPr>
        <w:shd w:val="pct10" w:color="auto" w:fill="FFFFFF"/>
        <w:outlineLvl w:val="0"/>
        <w:rPr>
          <w:rFonts w:cs="Arial"/>
          <w:b/>
        </w:rPr>
      </w:pPr>
      <w:r w:rsidRPr="004759F2">
        <w:rPr>
          <w:rFonts w:cs="Arial"/>
          <w:b/>
        </w:rPr>
        <w:t>Stručná náplň práce:</w:t>
      </w:r>
    </w:p>
    <w:p w:rsidR="00DA094E" w:rsidRPr="004759F2" w:rsidRDefault="00DA094E" w:rsidP="00DA094E">
      <w:pPr>
        <w:ind w:left="2430"/>
        <w:rPr>
          <w:rFonts w:cs="Arial"/>
        </w:rPr>
      </w:pPr>
    </w:p>
    <w:p w:rsidR="00972B69" w:rsidRPr="00773EFB" w:rsidRDefault="00972B69" w:rsidP="00972B69">
      <w:pPr>
        <w:pStyle w:val="Odsekzoznamu"/>
        <w:numPr>
          <w:ilvl w:val="0"/>
          <w:numId w:val="2"/>
        </w:numPr>
        <w:rPr>
          <w:rFonts w:eastAsia="Times New Roman" w:cs="Arial"/>
          <w:szCs w:val="20"/>
          <w:lang w:eastAsia="sk-SK"/>
        </w:rPr>
      </w:pPr>
      <w:r w:rsidRPr="00773EFB">
        <w:rPr>
          <w:rFonts w:eastAsia="Times New Roman" w:cs="Arial"/>
          <w:szCs w:val="20"/>
          <w:lang w:eastAsia="sk-SK"/>
        </w:rPr>
        <w:t>koncepcia a konštrukcia mechanických skupín ako aj kompletných špeciálnych strojov</w:t>
      </w:r>
    </w:p>
    <w:p w:rsidR="00972B69" w:rsidRPr="00773EFB" w:rsidRDefault="00972B69" w:rsidP="00972B69">
      <w:pPr>
        <w:pStyle w:val="Odsekzoznamu"/>
        <w:numPr>
          <w:ilvl w:val="0"/>
          <w:numId w:val="2"/>
        </w:numPr>
        <w:rPr>
          <w:rFonts w:eastAsia="Times New Roman" w:cs="Arial"/>
          <w:szCs w:val="20"/>
          <w:lang w:eastAsia="sk-SK"/>
        </w:rPr>
      </w:pPr>
      <w:r w:rsidRPr="00773EFB">
        <w:rPr>
          <w:rFonts w:eastAsia="Times New Roman" w:cs="Arial"/>
          <w:szCs w:val="20"/>
          <w:lang w:eastAsia="sk-SK"/>
        </w:rPr>
        <w:t xml:space="preserve">hľadanie </w:t>
      </w:r>
      <w:r w:rsidR="00736F11" w:rsidRPr="00773EFB">
        <w:rPr>
          <w:rFonts w:eastAsia="Times New Roman" w:cs="Arial"/>
          <w:szCs w:val="20"/>
          <w:lang w:eastAsia="sk-SK"/>
        </w:rPr>
        <w:t xml:space="preserve">a klasifikácia </w:t>
      </w:r>
      <w:r w:rsidRPr="00773EFB">
        <w:rPr>
          <w:rFonts w:eastAsia="Times New Roman" w:cs="Arial"/>
          <w:szCs w:val="20"/>
          <w:lang w:eastAsia="sk-SK"/>
        </w:rPr>
        <w:t>riešení technických problémov</w:t>
      </w:r>
    </w:p>
    <w:p w:rsidR="00972B69" w:rsidRPr="00773EFB" w:rsidRDefault="00972B69" w:rsidP="00972B69">
      <w:pPr>
        <w:pStyle w:val="Odsekzoznamu"/>
        <w:numPr>
          <w:ilvl w:val="0"/>
          <w:numId w:val="2"/>
        </w:numPr>
        <w:rPr>
          <w:rFonts w:eastAsia="Times New Roman" w:cs="Arial"/>
          <w:szCs w:val="20"/>
          <w:lang w:eastAsia="sk-SK"/>
        </w:rPr>
      </w:pPr>
      <w:r w:rsidRPr="00773EFB">
        <w:rPr>
          <w:rFonts w:eastAsia="Times New Roman" w:cs="Arial"/>
          <w:szCs w:val="20"/>
          <w:lang w:eastAsia="sk-SK"/>
        </w:rPr>
        <w:t>komunikácia s oddeleniami zúčastňujúcimi sa procesu vývoja/zákazky</w:t>
      </w:r>
    </w:p>
    <w:p w:rsidR="00972B69" w:rsidRPr="00773EFB" w:rsidRDefault="00972B69" w:rsidP="00972B69">
      <w:pPr>
        <w:pStyle w:val="Odsekzoznamu"/>
        <w:numPr>
          <w:ilvl w:val="0"/>
          <w:numId w:val="2"/>
        </w:numPr>
        <w:rPr>
          <w:rFonts w:eastAsia="Times New Roman" w:cs="Arial"/>
          <w:szCs w:val="20"/>
          <w:lang w:eastAsia="sk-SK"/>
        </w:rPr>
      </w:pPr>
      <w:r w:rsidRPr="00773EFB">
        <w:rPr>
          <w:rFonts w:eastAsia="Times New Roman" w:cs="Arial"/>
          <w:szCs w:val="20"/>
          <w:lang w:eastAsia="sk-SK"/>
        </w:rPr>
        <w:t xml:space="preserve">optimalizácia prototypov </w:t>
      </w:r>
      <w:r w:rsidR="00736F11" w:rsidRPr="00773EFB">
        <w:rPr>
          <w:rFonts w:eastAsia="Times New Roman" w:cs="Arial"/>
          <w:szCs w:val="20"/>
          <w:lang w:eastAsia="sk-SK"/>
        </w:rPr>
        <w:t xml:space="preserve">,štandardizácia výrobkov </w:t>
      </w:r>
      <w:r w:rsidRPr="00773EFB">
        <w:rPr>
          <w:rFonts w:eastAsia="Times New Roman" w:cs="Arial"/>
          <w:szCs w:val="20"/>
          <w:lang w:eastAsia="sk-SK"/>
        </w:rPr>
        <w:t xml:space="preserve">a ich zavedenie do </w:t>
      </w:r>
      <w:r w:rsidR="00736F11" w:rsidRPr="00773EFB">
        <w:rPr>
          <w:rFonts w:eastAsia="Times New Roman" w:cs="Arial"/>
          <w:szCs w:val="20"/>
          <w:lang w:eastAsia="sk-SK"/>
        </w:rPr>
        <w:t>výroby</w:t>
      </w:r>
    </w:p>
    <w:p w:rsidR="00972B69" w:rsidRPr="00773EFB" w:rsidRDefault="003E4E1B" w:rsidP="00972B69">
      <w:pPr>
        <w:pStyle w:val="Odsekzoznamu"/>
        <w:numPr>
          <w:ilvl w:val="0"/>
          <w:numId w:val="2"/>
        </w:numPr>
        <w:rPr>
          <w:rFonts w:eastAsia="Times New Roman" w:cs="Arial"/>
          <w:szCs w:val="20"/>
          <w:lang w:eastAsia="sk-SK"/>
        </w:rPr>
      </w:pPr>
      <w:r w:rsidRPr="00773EFB">
        <w:rPr>
          <w:rFonts w:cs="Arial"/>
          <w:szCs w:val="20"/>
        </w:rPr>
        <w:t>oprava a m</w:t>
      </w:r>
      <w:r w:rsidR="00972B69" w:rsidRPr="00773EFB">
        <w:rPr>
          <w:rFonts w:cs="Arial"/>
          <w:szCs w:val="20"/>
        </w:rPr>
        <w:t xml:space="preserve">ontáž komponentov na mechanické, </w:t>
      </w:r>
      <w:r w:rsidR="00736F11" w:rsidRPr="00773EFB">
        <w:rPr>
          <w:rFonts w:cs="Arial"/>
          <w:szCs w:val="20"/>
        </w:rPr>
        <w:t>alebo hydraulické časti</w:t>
      </w:r>
    </w:p>
    <w:p w:rsidR="00736F11" w:rsidRPr="00773EFB" w:rsidRDefault="00773EFB" w:rsidP="00972B69">
      <w:pPr>
        <w:pStyle w:val="Odsekzoznamu"/>
        <w:numPr>
          <w:ilvl w:val="0"/>
          <w:numId w:val="2"/>
        </w:numPr>
        <w:rPr>
          <w:rFonts w:eastAsia="Times New Roman" w:cs="Arial"/>
          <w:szCs w:val="20"/>
          <w:lang w:eastAsia="sk-SK"/>
        </w:rPr>
      </w:pPr>
      <w:r>
        <w:rPr>
          <w:rFonts w:cs="Arial"/>
          <w:szCs w:val="20"/>
        </w:rPr>
        <w:t>montáž dielcov, súčastí a celkov</w:t>
      </w:r>
      <w:r w:rsidR="00736F11" w:rsidRPr="00773EFB">
        <w:rPr>
          <w:rFonts w:cs="Arial"/>
          <w:szCs w:val="20"/>
        </w:rPr>
        <w:t xml:space="preserve"> </w:t>
      </w:r>
    </w:p>
    <w:p w:rsidR="00736F11" w:rsidRPr="00773EFB" w:rsidRDefault="00736F11" w:rsidP="00972B69">
      <w:pPr>
        <w:pStyle w:val="Odsekzoznamu"/>
        <w:numPr>
          <w:ilvl w:val="0"/>
          <w:numId w:val="2"/>
        </w:numPr>
        <w:rPr>
          <w:rFonts w:eastAsia="Times New Roman" w:cs="Arial"/>
          <w:szCs w:val="20"/>
          <w:lang w:eastAsia="sk-SK"/>
        </w:rPr>
      </w:pPr>
      <w:r w:rsidRPr="00773EFB">
        <w:rPr>
          <w:rFonts w:cs="Arial"/>
          <w:szCs w:val="20"/>
        </w:rPr>
        <w:t>zámočnícke práce podľa výkresovej dokumentácie.</w:t>
      </w:r>
    </w:p>
    <w:p w:rsidR="00DA094E" w:rsidRPr="00773EFB" w:rsidRDefault="00DA094E" w:rsidP="00972B69">
      <w:pPr>
        <w:ind w:left="360"/>
        <w:rPr>
          <w:rFonts w:cs="Arial"/>
          <w:szCs w:val="20"/>
        </w:rPr>
      </w:pPr>
    </w:p>
    <w:p w:rsidR="00972B69" w:rsidRPr="00773EFB" w:rsidRDefault="00972B69" w:rsidP="00972B69">
      <w:pPr>
        <w:ind w:left="360"/>
        <w:rPr>
          <w:rFonts w:cs="Arial"/>
        </w:rPr>
      </w:pPr>
    </w:p>
    <w:p w:rsidR="00DA094E" w:rsidRPr="00773EFB" w:rsidRDefault="00DA094E" w:rsidP="00DA094E">
      <w:pPr>
        <w:shd w:val="pct10" w:color="auto" w:fill="FFFFFF"/>
        <w:outlineLvl w:val="0"/>
        <w:rPr>
          <w:rFonts w:cs="Arial"/>
          <w:b/>
        </w:rPr>
      </w:pPr>
      <w:r w:rsidRPr="00773EFB">
        <w:rPr>
          <w:rFonts w:cs="Arial"/>
          <w:b/>
        </w:rPr>
        <w:t>Požiadavky na kandidáta:</w:t>
      </w:r>
    </w:p>
    <w:p w:rsidR="00DA094E" w:rsidRPr="00773EFB" w:rsidRDefault="00DA094E" w:rsidP="00DA094E">
      <w:pPr>
        <w:ind w:left="2430"/>
        <w:rPr>
          <w:rFonts w:cs="Arial"/>
        </w:rPr>
      </w:pPr>
    </w:p>
    <w:p w:rsidR="00DA094E" w:rsidRPr="00773EFB" w:rsidRDefault="00773EFB" w:rsidP="00DA094E">
      <w:pPr>
        <w:numPr>
          <w:ilvl w:val="0"/>
          <w:numId w:val="1"/>
        </w:numPr>
        <w:rPr>
          <w:rFonts w:cs="Arial"/>
          <w:sz w:val="18"/>
          <w:szCs w:val="18"/>
        </w:rPr>
      </w:pPr>
      <w:r>
        <w:rPr>
          <w:rFonts w:cs="Arial"/>
          <w:szCs w:val="20"/>
        </w:rPr>
        <w:t>s</w:t>
      </w:r>
      <w:r w:rsidR="00DA094E" w:rsidRPr="00773EFB">
        <w:rPr>
          <w:rFonts w:cs="Arial"/>
          <w:szCs w:val="20"/>
        </w:rPr>
        <w:t xml:space="preserve">tredoškolské vzdelanie bez maturity, stredoškolské s maturitou, </w:t>
      </w:r>
      <w:r w:rsidR="00972B69" w:rsidRPr="00773EFB">
        <w:rPr>
          <w:rFonts w:cs="Arial"/>
          <w:szCs w:val="20"/>
        </w:rPr>
        <w:t xml:space="preserve">strojárske zameranie </w:t>
      </w:r>
    </w:p>
    <w:p w:rsidR="00DA094E" w:rsidRPr="00773EFB" w:rsidRDefault="00DA094E" w:rsidP="00DA094E">
      <w:pPr>
        <w:pStyle w:val="Bezriadkovania"/>
        <w:numPr>
          <w:ilvl w:val="0"/>
          <w:numId w:val="1"/>
        </w:numPr>
        <w:rPr>
          <w:rFonts w:ascii="Arial" w:hAnsi="Arial" w:cs="Arial"/>
          <w:sz w:val="20"/>
          <w:szCs w:val="20"/>
          <w:lang w:eastAsia="sk-SK"/>
        </w:rPr>
      </w:pPr>
      <w:r w:rsidRPr="00773EFB">
        <w:rPr>
          <w:rFonts w:ascii="Arial" w:hAnsi="Arial" w:cs="Arial"/>
          <w:sz w:val="20"/>
          <w:szCs w:val="20"/>
          <w:lang w:eastAsia="sk-SK"/>
        </w:rPr>
        <w:t xml:space="preserve">práca na SZČO </w:t>
      </w:r>
      <w:r w:rsidR="00972B69" w:rsidRPr="00773EFB">
        <w:rPr>
          <w:rFonts w:ascii="Arial" w:hAnsi="Arial" w:cs="Arial"/>
          <w:sz w:val="20"/>
          <w:szCs w:val="20"/>
          <w:lang w:eastAsia="sk-SK"/>
        </w:rPr>
        <w:t xml:space="preserve">/PP </w:t>
      </w:r>
    </w:p>
    <w:p w:rsidR="00DA094E" w:rsidRPr="00773EFB" w:rsidRDefault="00DA094E" w:rsidP="00DA094E">
      <w:pPr>
        <w:pStyle w:val="Odsekzoznamu"/>
        <w:numPr>
          <w:ilvl w:val="0"/>
          <w:numId w:val="1"/>
        </w:numPr>
        <w:spacing w:after="200" w:line="276" w:lineRule="auto"/>
        <w:rPr>
          <w:rFonts w:cs="Arial"/>
          <w:lang w:eastAsia="sk-SK"/>
        </w:rPr>
      </w:pPr>
      <w:r w:rsidRPr="00773EFB">
        <w:rPr>
          <w:rFonts w:cs="Arial"/>
          <w:color w:val="000000"/>
        </w:rPr>
        <w:t xml:space="preserve">manuálna </w:t>
      </w:r>
      <w:r w:rsidR="008D4A35" w:rsidRPr="00773EFB">
        <w:rPr>
          <w:rFonts w:cs="Arial"/>
          <w:color w:val="000000"/>
        </w:rPr>
        <w:t xml:space="preserve">a fyzická </w:t>
      </w:r>
      <w:r w:rsidRPr="00773EFB">
        <w:rPr>
          <w:rFonts w:cs="Arial"/>
          <w:color w:val="000000"/>
        </w:rPr>
        <w:t xml:space="preserve">zručnosť </w:t>
      </w:r>
    </w:p>
    <w:p w:rsidR="00972B69" w:rsidRPr="00773EFB" w:rsidRDefault="00972B69" w:rsidP="00DA094E">
      <w:pPr>
        <w:pStyle w:val="Odsekzoznamu"/>
        <w:numPr>
          <w:ilvl w:val="0"/>
          <w:numId w:val="1"/>
        </w:numPr>
        <w:spacing w:after="200" w:line="276" w:lineRule="auto"/>
        <w:rPr>
          <w:rFonts w:cs="Arial"/>
          <w:lang w:eastAsia="sk-SK"/>
        </w:rPr>
      </w:pPr>
      <w:r w:rsidRPr="00773EFB">
        <w:rPr>
          <w:rFonts w:cs="Arial"/>
          <w:color w:val="000000"/>
        </w:rPr>
        <w:t xml:space="preserve">prax v odbore min. 2 roky </w:t>
      </w:r>
    </w:p>
    <w:p w:rsidR="00DA094E" w:rsidRPr="00773EFB" w:rsidRDefault="00DA094E" w:rsidP="00DA094E">
      <w:pPr>
        <w:pStyle w:val="Odsekzoznamu"/>
        <w:numPr>
          <w:ilvl w:val="0"/>
          <w:numId w:val="1"/>
        </w:numPr>
        <w:spacing w:after="200" w:line="276" w:lineRule="auto"/>
        <w:rPr>
          <w:rFonts w:cs="Arial"/>
        </w:rPr>
      </w:pPr>
      <w:r w:rsidRPr="00773EFB">
        <w:rPr>
          <w:rFonts w:cs="Arial"/>
          <w:lang w:eastAsia="sk-SK"/>
        </w:rPr>
        <w:t>dôslednosť, precíznosť</w:t>
      </w:r>
      <w:r w:rsidR="008D4A35" w:rsidRPr="00773EFB">
        <w:rPr>
          <w:rFonts w:cs="Arial"/>
          <w:lang w:eastAsia="sk-SK"/>
        </w:rPr>
        <w:t>, presnosť</w:t>
      </w:r>
    </w:p>
    <w:p w:rsidR="008D4A35" w:rsidRPr="00773EFB" w:rsidRDefault="008D4A35" w:rsidP="00DA094E">
      <w:pPr>
        <w:pStyle w:val="Odsekzoznamu"/>
        <w:numPr>
          <w:ilvl w:val="0"/>
          <w:numId w:val="1"/>
        </w:numPr>
        <w:spacing w:after="200" w:line="276" w:lineRule="auto"/>
        <w:rPr>
          <w:rFonts w:cs="Arial"/>
        </w:rPr>
      </w:pPr>
      <w:r w:rsidRPr="00773EFB">
        <w:rPr>
          <w:rFonts w:cs="Arial"/>
        </w:rPr>
        <w:t>zodpovednosť</w:t>
      </w:r>
    </w:p>
    <w:p w:rsidR="00972B69" w:rsidRPr="00773EFB" w:rsidRDefault="00972B69" w:rsidP="00DA094E">
      <w:pPr>
        <w:pStyle w:val="Odsekzoznamu"/>
        <w:numPr>
          <w:ilvl w:val="0"/>
          <w:numId w:val="1"/>
        </w:numPr>
        <w:spacing w:after="200" w:line="276" w:lineRule="auto"/>
        <w:rPr>
          <w:rFonts w:cs="Arial"/>
        </w:rPr>
      </w:pPr>
      <w:r w:rsidRPr="00773EFB">
        <w:rPr>
          <w:rFonts w:cs="Arial"/>
        </w:rPr>
        <w:t xml:space="preserve">znalosť čítanie výkresovej dokumentácie </w:t>
      </w:r>
    </w:p>
    <w:p w:rsidR="00736F11" w:rsidRPr="00773EFB" w:rsidRDefault="00736F11" w:rsidP="00DA094E">
      <w:pPr>
        <w:pStyle w:val="Odsekzoznamu"/>
        <w:numPr>
          <w:ilvl w:val="0"/>
          <w:numId w:val="1"/>
        </w:numPr>
        <w:spacing w:after="200" w:line="276" w:lineRule="auto"/>
        <w:rPr>
          <w:rFonts w:cs="Arial"/>
        </w:rPr>
      </w:pPr>
      <w:r w:rsidRPr="00773EFB">
        <w:rPr>
          <w:rFonts w:cs="Arial"/>
        </w:rPr>
        <w:t xml:space="preserve">technické myslenie </w:t>
      </w:r>
    </w:p>
    <w:p w:rsidR="00DA094E" w:rsidRPr="0036526B" w:rsidRDefault="00DA094E" w:rsidP="00DA094E">
      <w:pPr>
        <w:pStyle w:val="Odsekzoznamu"/>
        <w:spacing w:after="200" w:line="276" w:lineRule="auto"/>
        <w:ind w:left="360"/>
        <w:rPr>
          <w:rFonts w:cs="Arial"/>
        </w:rPr>
      </w:pPr>
    </w:p>
    <w:p w:rsidR="00DA094E" w:rsidRPr="004759F2" w:rsidRDefault="00DA094E" w:rsidP="00DA094E">
      <w:pPr>
        <w:shd w:val="pct10" w:color="auto" w:fill="FFFFFF"/>
        <w:outlineLvl w:val="0"/>
        <w:rPr>
          <w:rFonts w:cs="Arial"/>
          <w:b/>
        </w:rPr>
      </w:pPr>
      <w:r>
        <w:rPr>
          <w:rFonts w:cs="Arial"/>
          <w:b/>
        </w:rPr>
        <w:t>Ponúkame:</w:t>
      </w:r>
    </w:p>
    <w:p w:rsidR="00DA094E" w:rsidRPr="004759F2" w:rsidRDefault="00DA094E" w:rsidP="00DA094E">
      <w:pPr>
        <w:rPr>
          <w:rFonts w:cs="Arial"/>
        </w:rPr>
      </w:pPr>
    </w:p>
    <w:p w:rsidR="00DA094E" w:rsidRPr="00B61F0C" w:rsidRDefault="00DA094E" w:rsidP="00DA094E">
      <w:pPr>
        <w:pStyle w:val="Bezriadkovania"/>
        <w:numPr>
          <w:ilvl w:val="0"/>
          <w:numId w:val="3"/>
        </w:numPr>
        <w:rPr>
          <w:rFonts w:ascii="Arial" w:hAnsi="Arial" w:cs="Arial"/>
          <w:sz w:val="20"/>
          <w:szCs w:val="20"/>
          <w:lang w:eastAsia="sk-SK"/>
        </w:rPr>
      </w:pPr>
      <w:r w:rsidRPr="00B61F0C">
        <w:rPr>
          <w:rFonts w:ascii="Arial" w:hAnsi="Arial" w:cs="Arial"/>
          <w:sz w:val="20"/>
          <w:szCs w:val="20"/>
          <w:lang w:eastAsia="sk-SK"/>
        </w:rPr>
        <w:t>stabilná a perspektívna práca</w:t>
      </w:r>
    </w:p>
    <w:p w:rsidR="00DA094E" w:rsidRPr="00B61F0C" w:rsidRDefault="00DA094E" w:rsidP="00DA094E">
      <w:pPr>
        <w:pStyle w:val="Bezriadkovania"/>
        <w:numPr>
          <w:ilvl w:val="0"/>
          <w:numId w:val="3"/>
        </w:numPr>
        <w:rPr>
          <w:rFonts w:ascii="Arial" w:hAnsi="Arial" w:cs="Arial"/>
          <w:sz w:val="20"/>
          <w:szCs w:val="20"/>
          <w:lang w:eastAsia="sk-SK"/>
        </w:rPr>
      </w:pPr>
      <w:r w:rsidRPr="00B61F0C">
        <w:rPr>
          <w:rFonts w:ascii="Arial" w:hAnsi="Arial" w:cs="Arial"/>
          <w:sz w:val="20"/>
          <w:szCs w:val="20"/>
          <w:lang w:eastAsia="sk-SK"/>
        </w:rPr>
        <w:t>možnosť osobn</w:t>
      </w:r>
      <w:r>
        <w:rPr>
          <w:rFonts w:ascii="Arial" w:hAnsi="Arial" w:cs="Arial"/>
          <w:sz w:val="20"/>
          <w:szCs w:val="20"/>
          <w:lang w:eastAsia="sk-SK"/>
        </w:rPr>
        <w:t>é</w:t>
      </w:r>
      <w:r w:rsidRPr="00B61F0C">
        <w:rPr>
          <w:rFonts w:ascii="Arial" w:hAnsi="Arial" w:cs="Arial"/>
          <w:sz w:val="20"/>
          <w:szCs w:val="20"/>
          <w:lang w:eastAsia="sk-SK"/>
        </w:rPr>
        <w:t>ho rozvoja a sebarealizácie</w:t>
      </w:r>
    </w:p>
    <w:p w:rsidR="007B5144" w:rsidRDefault="00DA094E" w:rsidP="00DA094E">
      <w:pPr>
        <w:pStyle w:val="Bezriadkovania"/>
        <w:numPr>
          <w:ilvl w:val="0"/>
          <w:numId w:val="3"/>
        </w:numPr>
        <w:rPr>
          <w:rFonts w:ascii="Arial" w:hAnsi="Arial" w:cs="Arial"/>
          <w:sz w:val="20"/>
          <w:szCs w:val="20"/>
          <w:lang w:eastAsia="sk-SK"/>
        </w:rPr>
      </w:pPr>
      <w:r w:rsidRPr="007B5144">
        <w:rPr>
          <w:rFonts w:ascii="Arial" w:hAnsi="Arial" w:cs="Arial"/>
          <w:sz w:val="20"/>
          <w:szCs w:val="20"/>
          <w:lang w:eastAsia="sk-SK"/>
        </w:rPr>
        <w:t xml:space="preserve">sociálne výhody, </w:t>
      </w:r>
      <w:r w:rsidR="007B5144">
        <w:rPr>
          <w:rFonts w:ascii="Arial" w:hAnsi="Arial" w:cs="Arial"/>
          <w:sz w:val="20"/>
          <w:szCs w:val="20"/>
          <w:lang w:eastAsia="sk-SK"/>
        </w:rPr>
        <w:t xml:space="preserve">doplnkové dôchodkové sporenie  </w:t>
      </w:r>
    </w:p>
    <w:p w:rsidR="00DA094E" w:rsidRPr="007B5144" w:rsidRDefault="00DA094E" w:rsidP="00DA094E">
      <w:pPr>
        <w:pStyle w:val="Bezriadkovania"/>
        <w:numPr>
          <w:ilvl w:val="0"/>
          <w:numId w:val="3"/>
        </w:numPr>
        <w:rPr>
          <w:rFonts w:ascii="Arial" w:hAnsi="Arial" w:cs="Arial"/>
          <w:sz w:val="20"/>
          <w:szCs w:val="20"/>
          <w:lang w:eastAsia="sk-SK"/>
        </w:rPr>
      </w:pPr>
      <w:r w:rsidRPr="007B5144">
        <w:rPr>
          <w:rFonts w:ascii="Arial" w:hAnsi="Arial" w:cs="Arial"/>
          <w:sz w:val="20"/>
          <w:szCs w:val="20"/>
          <w:lang w:eastAsia="sk-SK"/>
        </w:rPr>
        <w:t>finančné odmeny pri významných životných a pracovných jubileách</w:t>
      </w:r>
    </w:p>
    <w:p w:rsidR="00DA094E" w:rsidRDefault="00DA094E" w:rsidP="00DA094E">
      <w:pPr>
        <w:pStyle w:val="Bezriadkovania"/>
        <w:ind w:left="720"/>
        <w:rPr>
          <w:rFonts w:ascii="Arial" w:hAnsi="Arial" w:cs="Arial"/>
          <w:sz w:val="20"/>
          <w:szCs w:val="20"/>
          <w:lang w:eastAsia="sk-SK"/>
        </w:rPr>
      </w:pPr>
    </w:p>
    <w:p w:rsidR="00DA094E" w:rsidRDefault="00DA094E" w:rsidP="00DA094E">
      <w:pPr>
        <w:rPr>
          <w:rFonts w:cs="Arial"/>
        </w:rPr>
      </w:pPr>
    </w:p>
    <w:p w:rsidR="00DA094E" w:rsidRDefault="00DA094E" w:rsidP="00DA094E">
      <w:pPr>
        <w:jc w:val="center"/>
        <w:rPr>
          <w:rFonts w:cs="Arial"/>
          <w:i/>
          <w:szCs w:val="20"/>
        </w:rPr>
      </w:pPr>
    </w:p>
    <w:p w:rsidR="00856C8A" w:rsidRPr="00856C8A" w:rsidRDefault="00856C8A" w:rsidP="00856C8A">
      <w:pPr>
        <w:pStyle w:val="Normlnywebov"/>
        <w:jc w:val="center"/>
        <w:rPr>
          <w:rFonts w:ascii="Arial" w:hAnsi="Arial" w:cs="Arial"/>
          <w:sz w:val="20"/>
          <w:szCs w:val="20"/>
        </w:rPr>
      </w:pPr>
      <w:r w:rsidRPr="00856C8A">
        <w:rPr>
          <w:rStyle w:val="Zvraznenie"/>
          <w:rFonts w:ascii="Arial" w:eastAsia="Calibri" w:hAnsi="Arial" w:cs="Arial"/>
          <w:sz w:val="20"/>
          <w:szCs w:val="20"/>
        </w:rPr>
        <w:t xml:space="preserve">V prípade, ak Vás naša ponuka práce zaujala a spĺňate kritéria, vyplňte a odošlite </w:t>
      </w:r>
      <w:hyperlink r:id="rId7" w:history="1">
        <w:r w:rsidRPr="00856C8A">
          <w:rPr>
            <w:rStyle w:val="Hypertextovprepojenie"/>
            <w:rFonts w:ascii="Arial" w:hAnsi="Arial" w:cs="Arial"/>
            <w:i/>
            <w:iCs/>
            <w:sz w:val="20"/>
            <w:szCs w:val="20"/>
          </w:rPr>
          <w:t>Žiadosť o prijatie do zamestnania</w:t>
        </w:r>
      </w:hyperlink>
      <w:r w:rsidRPr="00856C8A">
        <w:rPr>
          <w:rStyle w:val="Zvraznenie"/>
          <w:rFonts w:ascii="Arial" w:eastAsia="Calibri" w:hAnsi="Arial" w:cs="Arial"/>
          <w:sz w:val="20"/>
          <w:szCs w:val="20"/>
        </w:rPr>
        <w:t xml:space="preserve"> alebo nám pošlite svoj životopis v slovenskom jazyku spolu so súhlasom na spracovanie osobných údajov na </w:t>
      </w:r>
      <w:hyperlink r:id="rId8" w:history="1">
        <w:r w:rsidRPr="00856C8A">
          <w:rPr>
            <w:rStyle w:val="Hypertextovprepojenie"/>
            <w:rFonts w:ascii="Arial" w:hAnsi="Arial" w:cs="Arial"/>
            <w:i/>
            <w:iCs/>
            <w:sz w:val="20"/>
            <w:szCs w:val="20"/>
          </w:rPr>
          <w:t>personalne@bukoza.sk</w:t>
        </w:r>
      </w:hyperlink>
      <w:r w:rsidRPr="00856C8A">
        <w:rPr>
          <w:rStyle w:val="Zvraznenie"/>
          <w:rFonts w:ascii="Arial" w:eastAsia="Calibri" w:hAnsi="Arial" w:cs="Arial"/>
          <w:sz w:val="20"/>
          <w:szCs w:val="20"/>
        </w:rPr>
        <w:t xml:space="preserve">, prípadne nás kontaktujte na čísle </w:t>
      </w:r>
      <w:r w:rsidRPr="00856C8A">
        <w:rPr>
          <w:rStyle w:val="Siln"/>
          <w:rFonts w:ascii="Arial" w:hAnsi="Arial" w:cs="Arial"/>
          <w:i/>
          <w:iCs/>
          <w:sz w:val="20"/>
          <w:szCs w:val="20"/>
        </w:rPr>
        <w:t>057/441 3104.</w:t>
      </w:r>
    </w:p>
    <w:p w:rsidR="00856C8A" w:rsidRPr="00856C8A" w:rsidRDefault="00856C8A" w:rsidP="00856C8A">
      <w:pPr>
        <w:pStyle w:val="Normlnywebov"/>
        <w:jc w:val="center"/>
        <w:rPr>
          <w:rFonts w:ascii="Arial" w:hAnsi="Arial" w:cs="Arial"/>
          <w:sz w:val="20"/>
          <w:szCs w:val="20"/>
        </w:rPr>
      </w:pPr>
      <w:r w:rsidRPr="00856C8A">
        <w:rPr>
          <w:rStyle w:val="Siln"/>
          <w:rFonts w:ascii="Arial" w:hAnsi="Arial" w:cs="Arial"/>
          <w:sz w:val="20"/>
          <w:szCs w:val="20"/>
        </w:rPr>
        <w:t>Kontaktovať budeme len vybraných uchádzačov.</w:t>
      </w:r>
    </w:p>
    <w:p w:rsidR="004E5289" w:rsidRDefault="004E5289"/>
    <w:sectPr w:rsidR="004E5289" w:rsidSect="00DA09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737" w:bottom="794" w:left="79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DB3" w:rsidRDefault="00251DB3" w:rsidP="00DA094E">
      <w:r>
        <w:separator/>
      </w:r>
    </w:p>
  </w:endnote>
  <w:endnote w:type="continuationSeparator" w:id="0">
    <w:p w:rsidR="00251DB3" w:rsidRDefault="00251DB3" w:rsidP="00DA0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997" w:rsidRDefault="00251DB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997" w:rsidRDefault="00251DB3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997" w:rsidRDefault="00251DB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DB3" w:rsidRDefault="00251DB3" w:rsidP="00DA094E">
      <w:r>
        <w:separator/>
      </w:r>
    </w:p>
  </w:footnote>
  <w:footnote w:type="continuationSeparator" w:id="0">
    <w:p w:rsidR="00251DB3" w:rsidRDefault="00251DB3" w:rsidP="00DA0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997" w:rsidRDefault="00251DB3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997" w:rsidRDefault="00DA094E" w:rsidP="00012997">
    <w:pPr>
      <w:pStyle w:val="Hlavika"/>
    </w:pPr>
    <w:r>
      <w:rPr>
        <w:noProof/>
        <w:lang w:eastAsia="sk-SK"/>
      </w:rPr>
      <w:drawing>
        <wp:inline distT="0" distB="0" distL="0" distR="0">
          <wp:extent cx="5972175" cy="419100"/>
          <wp:effectExtent l="19050" t="0" r="9525" b="0"/>
          <wp:docPr id="4" name="Obrázok 1" descr="HL-prog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L-prog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50F6" w:rsidRDefault="00251DB3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997" w:rsidRDefault="00251DB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46FC"/>
    <w:multiLevelType w:val="hybridMultilevel"/>
    <w:tmpl w:val="096CE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D371C"/>
    <w:multiLevelType w:val="hybridMultilevel"/>
    <w:tmpl w:val="B380D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E0783"/>
    <w:multiLevelType w:val="hybridMultilevel"/>
    <w:tmpl w:val="B888B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A094E"/>
    <w:rsid w:val="00047DC0"/>
    <w:rsid w:val="00086F4A"/>
    <w:rsid w:val="000D0B64"/>
    <w:rsid w:val="001C2770"/>
    <w:rsid w:val="001D2CCA"/>
    <w:rsid w:val="00251DB3"/>
    <w:rsid w:val="003E4E1B"/>
    <w:rsid w:val="00436C7E"/>
    <w:rsid w:val="00491B2A"/>
    <w:rsid w:val="004E5289"/>
    <w:rsid w:val="005166F9"/>
    <w:rsid w:val="00563C25"/>
    <w:rsid w:val="005B7FC8"/>
    <w:rsid w:val="005C0E91"/>
    <w:rsid w:val="006029B2"/>
    <w:rsid w:val="00612CFC"/>
    <w:rsid w:val="00625997"/>
    <w:rsid w:val="00666634"/>
    <w:rsid w:val="006F621B"/>
    <w:rsid w:val="00736F11"/>
    <w:rsid w:val="00773EFB"/>
    <w:rsid w:val="007B5144"/>
    <w:rsid w:val="00856C8A"/>
    <w:rsid w:val="008B3C49"/>
    <w:rsid w:val="008C74BB"/>
    <w:rsid w:val="008D1524"/>
    <w:rsid w:val="008D4A35"/>
    <w:rsid w:val="00972B69"/>
    <w:rsid w:val="00CA358E"/>
    <w:rsid w:val="00D51BC5"/>
    <w:rsid w:val="00DA094E"/>
    <w:rsid w:val="00EC1CD7"/>
    <w:rsid w:val="00ED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094E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DA094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DA094E"/>
    <w:rPr>
      <w:rFonts w:ascii="Arial" w:eastAsia="Calibri" w:hAnsi="Arial" w:cs="Times New Roman"/>
      <w:sz w:val="20"/>
    </w:rPr>
  </w:style>
  <w:style w:type="paragraph" w:styleId="Pta">
    <w:name w:val="footer"/>
    <w:basedOn w:val="Normlny"/>
    <w:link w:val="PtaChar"/>
    <w:semiHidden/>
    <w:unhideWhenUsed/>
    <w:rsid w:val="00DA09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DA094E"/>
    <w:rPr>
      <w:rFonts w:ascii="Arial" w:eastAsia="Calibri" w:hAnsi="Arial" w:cs="Times New Roman"/>
      <w:sz w:val="20"/>
    </w:rPr>
  </w:style>
  <w:style w:type="paragraph" w:styleId="Odsekzoznamu">
    <w:name w:val="List Paragraph"/>
    <w:basedOn w:val="Normlny"/>
    <w:uiPriority w:val="34"/>
    <w:qFormat/>
    <w:rsid w:val="00DA094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A094E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DA094E"/>
    <w:pPr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DA094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riadkovania">
    <w:name w:val="No Spacing"/>
    <w:uiPriority w:val="1"/>
    <w:qFormat/>
    <w:rsid w:val="00DA094E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09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094E"/>
    <w:rPr>
      <w:rFonts w:ascii="Tahoma" w:eastAsia="Calibri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856C8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856C8A"/>
    <w:rPr>
      <w:i/>
      <w:iCs/>
    </w:rPr>
  </w:style>
  <w:style w:type="character" w:styleId="Siln">
    <w:name w:val="Strong"/>
    <w:basedOn w:val="Predvolenpsmoodseku"/>
    <w:uiPriority w:val="22"/>
    <w:qFormat/>
    <w:rsid w:val="00856C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ne@bukoza.s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ukoza.sk/kariera/ponuka-prace/ziadost-o-prijatie-do-zamestnani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20</cp:revision>
  <cp:lastPrinted>2017-11-22T07:10:00Z</cp:lastPrinted>
  <dcterms:created xsi:type="dcterms:W3CDTF">2014-10-10T10:11:00Z</dcterms:created>
  <dcterms:modified xsi:type="dcterms:W3CDTF">2017-11-22T07:10:00Z</dcterms:modified>
</cp:coreProperties>
</file>