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03" w:rsidRPr="00C95E81" w:rsidRDefault="00576A32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760720" cy="409541"/>
            <wp:effectExtent l="19050" t="0" r="0" b="0"/>
            <wp:docPr id="1" name="Obrázok 1" descr="Hlavicka dokumentu HL-BHG Logistik_20140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cka dokumentu HL-BHG Logistik_201405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A53" w:rsidRPr="00C95E81" w:rsidRDefault="00F47A53" w:rsidP="00F47A53">
      <w:pPr>
        <w:pStyle w:val="Zkladntext"/>
        <w:jc w:val="center"/>
        <w:outlineLvl w:val="0"/>
        <w:rPr>
          <w:rFonts w:ascii="Arial" w:hAnsi="Arial" w:cs="Arial"/>
          <w:b/>
          <w:i/>
          <w:sz w:val="36"/>
          <w:szCs w:val="36"/>
        </w:rPr>
      </w:pPr>
    </w:p>
    <w:p w:rsidR="00F47A53" w:rsidRPr="00EE10DE" w:rsidRDefault="00F47A53" w:rsidP="00F47A53">
      <w:pPr>
        <w:pStyle w:val="Zkladntext"/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EE10DE">
        <w:rPr>
          <w:rFonts w:ascii="Arial" w:hAnsi="Arial" w:cs="Arial"/>
          <w:b/>
          <w:i/>
          <w:sz w:val="28"/>
          <w:szCs w:val="28"/>
        </w:rPr>
        <w:t>Nová pracovná príležitosť</w:t>
      </w:r>
    </w:p>
    <w:p w:rsidR="00F47A53" w:rsidRPr="00EE10DE" w:rsidRDefault="00C95E81" w:rsidP="00F47A53">
      <w:pPr>
        <w:pStyle w:val="Zkladntext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 w:rsidRPr="00EE10DE">
        <w:rPr>
          <w:rFonts w:ascii="Arial" w:hAnsi="Arial" w:cs="Arial"/>
          <w:b/>
          <w:shadow/>
          <w:sz w:val="36"/>
          <w:szCs w:val="36"/>
        </w:rPr>
        <w:t xml:space="preserve">Vodič medzinárodnej kamiónovej dopravy </w:t>
      </w:r>
      <w:r w:rsidR="00F47A53" w:rsidRPr="00EE10DE">
        <w:rPr>
          <w:rFonts w:ascii="Arial" w:hAnsi="Arial" w:cs="Arial"/>
          <w:b/>
          <w:shadow/>
          <w:sz w:val="36"/>
          <w:szCs w:val="36"/>
        </w:rPr>
        <w:t xml:space="preserve"> </w:t>
      </w:r>
    </w:p>
    <w:p w:rsidR="00F16666" w:rsidRDefault="00F16666" w:rsidP="00F47A53">
      <w:pPr>
        <w:pStyle w:val="Zkladntext"/>
        <w:jc w:val="center"/>
        <w:outlineLvl w:val="0"/>
        <w:rPr>
          <w:rFonts w:ascii="Arial" w:hAnsi="Arial" w:cs="Arial"/>
        </w:rPr>
      </w:pPr>
    </w:p>
    <w:p w:rsidR="00C95E81" w:rsidRPr="00C95E81" w:rsidRDefault="00C95E81" w:rsidP="00F47A53">
      <w:pPr>
        <w:pStyle w:val="Zkladntext"/>
        <w:jc w:val="center"/>
        <w:outlineLvl w:val="0"/>
        <w:rPr>
          <w:rFonts w:ascii="Arial" w:hAnsi="Arial" w:cs="Arial"/>
        </w:rPr>
      </w:pPr>
    </w:p>
    <w:p w:rsidR="00F47A53" w:rsidRPr="00EE10DE" w:rsidRDefault="00F47A53" w:rsidP="00EE10DE">
      <w:pPr>
        <w:shd w:val="pct10" w:color="auto" w:fill="FFFFFF"/>
        <w:spacing w:after="0"/>
        <w:outlineLvl w:val="0"/>
        <w:rPr>
          <w:rFonts w:ascii="Arial" w:hAnsi="Arial" w:cs="Arial"/>
          <w:b/>
          <w:sz w:val="18"/>
          <w:szCs w:val="18"/>
        </w:rPr>
      </w:pPr>
      <w:r w:rsidRPr="00EE10DE">
        <w:rPr>
          <w:rFonts w:ascii="Arial" w:hAnsi="Arial" w:cs="Arial"/>
          <w:b/>
          <w:sz w:val="18"/>
          <w:szCs w:val="18"/>
        </w:rPr>
        <w:t>Stručná náplň práce:</w:t>
      </w:r>
    </w:p>
    <w:p w:rsidR="00915337" w:rsidRPr="00915337" w:rsidRDefault="00915337" w:rsidP="00915337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15337">
        <w:rPr>
          <w:rFonts w:ascii="Arial" w:eastAsia="Times New Roman" w:hAnsi="Arial" w:cs="Arial"/>
          <w:sz w:val="18"/>
          <w:szCs w:val="18"/>
        </w:rPr>
        <w:t>• riadenie vozidla a preprava nákladu riadnym a bezpečným spôsobom s ohľadom na stav vozovky, počasie, charakter nákladu a dopravné podmienky pri dodržiavaní predpisov o pracovnom čase vodiča.</w:t>
      </w:r>
      <w:r w:rsidRPr="00915337">
        <w:rPr>
          <w:rFonts w:ascii="Arial" w:eastAsia="Times New Roman" w:hAnsi="Arial" w:cs="Arial"/>
          <w:sz w:val="18"/>
          <w:szCs w:val="18"/>
        </w:rPr>
        <w:br/>
        <w:t>• kontrola prevádzkyschopnosti vozidla</w:t>
      </w:r>
      <w:r w:rsidRPr="00915337">
        <w:rPr>
          <w:rFonts w:ascii="Arial" w:eastAsia="Times New Roman" w:hAnsi="Arial" w:cs="Arial"/>
          <w:sz w:val="18"/>
          <w:szCs w:val="18"/>
        </w:rPr>
        <w:br/>
        <w:t>• starostlivosť a udržiavanie interiéru a exteriéru vozidla.</w:t>
      </w:r>
      <w:r w:rsidRPr="00915337">
        <w:rPr>
          <w:rFonts w:ascii="Arial" w:eastAsia="Times New Roman" w:hAnsi="Arial" w:cs="Arial"/>
          <w:sz w:val="18"/>
          <w:szCs w:val="18"/>
        </w:rPr>
        <w:br/>
        <w:t>• dodržiavanie pracovného rozvrhu a určenej trasy, dodržiavanie nahlásených turnusov a voľna</w:t>
      </w:r>
      <w:r w:rsidRPr="00915337">
        <w:rPr>
          <w:rFonts w:ascii="Arial" w:eastAsia="Times New Roman" w:hAnsi="Arial" w:cs="Arial"/>
          <w:sz w:val="18"/>
          <w:szCs w:val="18"/>
        </w:rPr>
        <w:br/>
        <w:t>• údržba a bežné opravy vozidla, kontrola nástrojov, vybavenia a komunikačných zariadení</w:t>
      </w:r>
      <w:r w:rsidRPr="00915337">
        <w:rPr>
          <w:rFonts w:ascii="Arial" w:eastAsia="Times New Roman" w:hAnsi="Arial" w:cs="Arial"/>
          <w:sz w:val="18"/>
          <w:szCs w:val="18"/>
        </w:rPr>
        <w:br/>
        <w:t>• kontrola naloženia vozidla, a v prípade potreby, pomoc so správnym rozdelením a zabezpečením nákladu v rámci stanovenej nosnosti vozidla</w:t>
      </w:r>
      <w:r w:rsidRPr="00915337">
        <w:rPr>
          <w:rFonts w:ascii="Arial" w:eastAsia="Times New Roman" w:hAnsi="Arial" w:cs="Arial"/>
          <w:sz w:val="18"/>
          <w:szCs w:val="18"/>
        </w:rPr>
        <w:br/>
        <w:t>• kontrola vykládky vozidla, predávanie sprievodných dokumentov, prípadne výber tržieb a poplatkov</w:t>
      </w:r>
      <w:r w:rsidRPr="00915337">
        <w:rPr>
          <w:rFonts w:ascii="Arial" w:eastAsia="Times New Roman" w:hAnsi="Arial" w:cs="Arial"/>
          <w:sz w:val="18"/>
          <w:szCs w:val="18"/>
        </w:rPr>
        <w:br/>
        <w:t>• vedenie záznamov o prevádzke vozidla, obstarávanie a kompletizácia dopravných dokumentov, colných a iných dokladov</w:t>
      </w:r>
      <w:r w:rsidRPr="00915337">
        <w:rPr>
          <w:rFonts w:ascii="Arial" w:eastAsia="Times New Roman" w:hAnsi="Arial" w:cs="Arial"/>
          <w:sz w:val="18"/>
          <w:szCs w:val="18"/>
        </w:rPr>
        <w:br/>
        <w:t>• jazdíme :</w:t>
      </w:r>
      <w:proofErr w:type="spellStart"/>
      <w:r w:rsidRPr="00915337">
        <w:rPr>
          <w:rFonts w:ascii="Arial" w:eastAsia="Times New Roman" w:hAnsi="Arial" w:cs="Arial"/>
          <w:sz w:val="18"/>
          <w:szCs w:val="18"/>
        </w:rPr>
        <w:t>Nemecko,Taliansko,Francúzsko,Slovinsko,Rakúsko</w:t>
      </w:r>
      <w:proofErr w:type="spellEnd"/>
      <w:r w:rsidRPr="00915337">
        <w:rPr>
          <w:rFonts w:ascii="Arial" w:eastAsia="Times New Roman" w:hAnsi="Arial" w:cs="Arial"/>
          <w:sz w:val="18"/>
          <w:szCs w:val="18"/>
        </w:rPr>
        <w:br/>
        <w:t>• striedanie a nástup v Hencovciach</w:t>
      </w:r>
      <w:r w:rsidRPr="00915337">
        <w:rPr>
          <w:rFonts w:ascii="Arial" w:eastAsia="Times New Roman" w:hAnsi="Arial" w:cs="Arial"/>
          <w:sz w:val="18"/>
          <w:szCs w:val="18"/>
        </w:rPr>
        <w:br/>
        <w:t>• dodržiavanie práce vodiča podľa Nariadenia Európskeho parlamentu a Rady (ES) č.561/2006 alebo dohoda AETR</w:t>
      </w:r>
      <w:r w:rsidRPr="00915337">
        <w:rPr>
          <w:rFonts w:ascii="Arial" w:eastAsia="Times New Roman" w:hAnsi="Arial" w:cs="Arial"/>
          <w:sz w:val="18"/>
          <w:szCs w:val="18"/>
        </w:rPr>
        <w:br/>
        <w:t xml:space="preserve">• vybavenie vozidiel </w:t>
      </w:r>
      <w:proofErr w:type="spellStart"/>
      <w:r w:rsidRPr="00915337">
        <w:rPr>
          <w:rFonts w:ascii="Arial" w:eastAsia="Times New Roman" w:hAnsi="Arial" w:cs="Arial"/>
          <w:sz w:val="18"/>
          <w:szCs w:val="18"/>
        </w:rPr>
        <w:t>tankovacími</w:t>
      </w:r>
      <w:proofErr w:type="spellEnd"/>
      <w:r w:rsidRPr="00915337">
        <w:rPr>
          <w:rFonts w:ascii="Arial" w:eastAsia="Times New Roman" w:hAnsi="Arial" w:cs="Arial"/>
          <w:sz w:val="18"/>
          <w:szCs w:val="18"/>
        </w:rPr>
        <w:t xml:space="preserve"> a platobnými kartami</w:t>
      </w:r>
      <w:r w:rsidRPr="00915337">
        <w:rPr>
          <w:rFonts w:ascii="Arial" w:eastAsia="Times New Roman" w:hAnsi="Arial" w:cs="Arial"/>
          <w:sz w:val="18"/>
          <w:szCs w:val="18"/>
        </w:rPr>
        <w:br/>
        <w:t xml:space="preserve">• automatické platenie mýta ( mýtne jednotky a </w:t>
      </w:r>
      <w:proofErr w:type="spellStart"/>
      <w:r w:rsidRPr="00915337">
        <w:rPr>
          <w:rFonts w:ascii="Arial" w:eastAsia="Times New Roman" w:hAnsi="Arial" w:cs="Arial"/>
          <w:sz w:val="18"/>
          <w:szCs w:val="18"/>
        </w:rPr>
        <w:t>online</w:t>
      </w:r>
      <w:proofErr w:type="spellEnd"/>
      <w:r w:rsidRPr="00915337">
        <w:rPr>
          <w:rFonts w:ascii="Arial" w:eastAsia="Times New Roman" w:hAnsi="Arial" w:cs="Arial"/>
          <w:sz w:val="18"/>
          <w:szCs w:val="18"/>
        </w:rPr>
        <w:t>)</w:t>
      </w:r>
    </w:p>
    <w:p w:rsidR="00DD7ED1" w:rsidRDefault="00DD7ED1" w:rsidP="00DD7ED1">
      <w:pPr>
        <w:pStyle w:val="Odsekzoznamu"/>
        <w:ind w:left="763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915337" w:rsidRPr="00EE10DE" w:rsidRDefault="00915337" w:rsidP="00DD7ED1">
      <w:pPr>
        <w:pStyle w:val="Odsekzoznamu"/>
        <w:ind w:left="763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F16666" w:rsidRPr="00EE10DE" w:rsidRDefault="00F47A53" w:rsidP="00EE10DE">
      <w:pPr>
        <w:shd w:val="pct10" w:color="auto" w:fill="FFFFFF"/>
        <w:spacing w:after="0"/>
        <w:outlineLvl w:val="0"/>
        <w:rPr>
          <w:rFonts w:ascii="Arial" w:hAnsi="Arial" w:cs="Arial"/>
          <w:sz w:val="18"/>
          <w:szCs w:val="18"/>
        </w:rPr>
      </w:pPr>
      <w:r w:rsidRPr="00EE10DE">
        <w:rPr>
          <w:rFonts w:ascii="Arial" w:hAnsi="Arial" w:cs="Arial"/>
          <w:b/>
          <w:sz w:val="18"/>
          <w:szCs w:val="18"/>
        </w:rPr>
        <w:t>Požiadavky na kandidáta</w:t>
      </w:r>
      <w:r w:rsidR="00C95E81" w:rsidRPr="00EE10DE">
        <w:rPr>
          <w:rFonts w:ascii="Arial" w:hAnsi="Arial" w:cs="Arial"/>
          <w:b/>
          <w:sz w:val="18"/>
          <w:szCs w:val="18"/>
        </w:rPr>
        <w:t>:</w:t>
      </w:r>
      <w:r w:rsidRPr="00EE10DE">
        <w:rPr>
          <w:rFonts w:ascii="Arial" w:hAnsi="Arial" w:cs="Arial"/>
          <w:sz w:val="18"/>
          <w:szCs w:val="18"/>
        </w:rPr>
        <w:t xml:space="preserve"> </w:t>
      </w:r>
    </w:p>
    <w:p w:rsidR="009F5BF6" w:rsidRDefault="00915337" w:rsidP="00915337">
      <w:pPr>
        <w:pStyle w:val="Default"/>
        <w:rPr>
          <w:sz w:val="18"/>
          <w:szCs w:val="18"/>
        </w:rPr>
      </w:pPr>
      <w:r w:rsidRPr="00915337">
        <w:rPr>
          <w:sz w:val="18"/>
          <w:szCs w:val="18"/>
        </w:rPr>
        <w:t>• stredné odborné vzdelanie</w:t>
      </w:r>
      <w:r w:rsidRPr="00915337">
        <w:rPr>
          <w:sz w:val="18"/>
          <w:szCs w:val="18"/>
        </w:rPr>
        <w:br/>
        <w:t>• orientácia v predpisoch pre riadenie nákladných automobilov a ťahačov a dopravu nákladov po krátkych a diaľkových cestách</w:t>
      </w:r>
      <w:r w:rsidRPr="00915337">
        <w:rPr>
          <w:sz w:val="18"/>
          <w:szCs w:val="18"/>
        </w:rPr>
        <w:br/>
        <w:t>• prax minimálne 1 rok</w:t>
      </w:r>
      <w:r w:rsidRPr="00915337">
        <w:rPr>
          <w:sz w:val="18"/>
          <w:szCs w:val="18"/>
        </w:rPr>
        <w:br/>
        <w:t>• vodičské oprávnenie skupiny B, C, E</w:t>
      </w:r>
      <w:r w:rsidRPr="00915337">
        <w:rPr>
          <w:sz w:val="18"/>
          <w:szCs w:val="18"/>
        </w:rPr>
        <w:br/>
        <w:t>• karta vodiča</w:t>
      </w:r>
      <w:r w:rsidRPr="00915337">
        <w:rPr>
          <w:sz w:val="18"/>
          <w:szCs w:val="18"/>
        </w:rPr>
        <w:br/>
        <w:t xml:space="preserve">• karta do </w:t>
      </w:r>
      <w:proofErr w:type="spellStart"/>
      <w:r w:rsidRPr="00915337">
        <w:rPr>
          <w:sz w:val="18"/>
          <w:szCs w:val="18"/>
        </w:rPr>
        <w:t>tachografu</w:t>
      </w:r>
      <w:proofErr w:type="spellEnd"/>
      <w:r w:rsidRPr="00915337">
        <w:rPr>
          <w:sz w:val="18"/>
          <w:szCs w:val="18"/>
        </w:rPr>
        <w:br/>
        <w:t>• odborná spôsobilosť vodiča</w:t>
      </w:r>
      <w:r w:rsidRPr="00915337">
        <w:rPr>
          <w:sz w:val="18"/>
          <w:szCs w:val="18"/>
        </w:rPr>
        <w:br/>
        <w:t>• zdravotná spôsobilosť vodiča</w:t>
      </w:r>
      <w:r w:rsidRPr="00915337">
        <w:rPr>
          <w:sz w:val="18"/>
          <w:szCs w:val="18"/>
        </w:rPr>
        <w:br/>
        <w:t>• platné psychologické vyšetrenie</w:t>
      </w:r>
      <w:r w:rsidRPr="00915337">
        <w:rPr>
          <w:sz w:val="18"/>
          <w:szCs w:val="18"/>
        </w:rPr>
        <w:br/>
        <w:t>• poistenie zodpovednosti za škodu spôsobenú zamestnávateľovi pri výkone povolania</w:t>
      </w:r>
      <w:r w:rsidRPr="00915337">
        <w:rPr>
          <w:sz w:val="18"/>
          <w:szCs w:val="18"/>
        </w:rPr>
        <w:br/>
        <w:t>• komunikatívnosť</w:t>
      </w:r>
      <w:r w:rsidRPr="00915337">
        <w:rPr>
          <w:sz w:val="18"/>
          <w:szCs w:val="18"/>
        </w:rPr>
        <w:br/>
        <w:t>• schopnosť tímovej práce</w:t>
      </w:r>
      <w:r w:rsidRPr="00915337">
        <w:rPr>
          <w:sz w:val="18"/>
          <w:szCs w:val="18"/>
        </w:rPr>
        <w:br/>
        <w:t>• vysoké pracovné nasadenie</w:t>
      </w:r>
    </w:p>
    <w:p w:rsidR="00915337" w:rsidRDefault="00915337" w:rsidP="00915337">
      <w:pPr>
        <w:pStyle w:val="Default"/>
        <w:rPr>
          <w:sz w:val="18"/>
          <w:szCs w:val="18"/>
        </w:rPr>
      </w:pPr>
    </w:p>
    <w:p w:rsidR="00915337" w:rsidRPr="00915337" w:rsidRDefault="00915337" w:rsidP="00915337">
      <w:pPr>
        <w:pStyle w:val="Default"/>
        <w:rPr>
          <w:sz w:val="18"/>
          <w:szCs w:val="18"/>
        </w:rPr>
      </w:pPr>
    </w:p>
    <w:p w:rsidR="00F47A53" w:rsidRPr="00915337" w:rsidRDefault="00F47A53" w:rsidP="00EE10DE">
      <w:pPr>
        <w:shd w:val="pct10" w:color="auto" w:fill="FFFFFF"/>
        <w:spacing w:after="0"/>
        <w:outlineLvl w:val="0"/>
        <w:rPr>
          <w:rFonts w:ascii="Arial" w:hAnsi="Arial" w:cs="Arial"/>
          <w:b/>
          <w:sz w:val="18"/>
          <w:szCs w:val="18"/>
        </w:rPr>
      </w:pPr>
      <w:r w:rsidRPr="00EE10DE">
        <w:rPr>
          <w:rFonts w:ascii="Arial" w:hAnsi="Arial" w:cs="Arial"/>
          <w:b/>
          <w:sz w:val="18"/>
          <w:szCs w:val="18"/>
        </w:rPr>
        <w:t>Ponúkame:</w:t>
      </w:r>
    </w:p>
    <w:p w:rsidR="00915337" w:rsidRPr="00915337" w:rsidRDefault="00915337" w:rsidP="00915337">
      <w:pPr>
        <w:pStyle w:val="Default"/>
        <w:rPr>
          <w:sz w:val="18"/>
          <w:szCs w:val="18"/>
        </w:rPr>
      </w:pPr>
      <w:r w:rsidRPr="00915337">
        <w:rPr>
          <w:sz w:val="18"/>
          <w:szCs w:val="18"/>
        </w:rPr>
        <w:t>• stabilná a perspektívna práca</w:t>
      </w:r>
      <w:r w:rsidRPr="00915337">
        <w:rPr>
          <w:sz w:val="18"/>
          <w:szCs w:val="18"/>
        </w:rPr>
        <w:br/>
        <w:t xml:space="preserve">• sociálne výhody, doplnkové dôchodkové sporenie </w:t>
      </w:r>
      <w:r w:rsidRPr="00915337">
        <w:rPr>
          <w:sz w:val="18"/>
          <w:szCs w:val="18"/>
        </w:rPr>
        <w:br/>
        <w:t>• finančné odmeny pri významných životných a pracovných jubileách</w:t>
      </w:r>
      <w:r w:rsidRPr="00915337">
        <w:rPr>
          <w:sz w:val="18"/>
          <w:szCs w:val="18"/>
        </w:rPr>
        <w:br/>
        <w:t>• platené víkendy a sviatky</w:t>
      </w:r>
      <w:r w:rsidRPr="00915337">
        <w:rPr>
          <w:sz w:val="18"/>
          <w:szCs w:val="18"/>
        </w:rPr>
        <w:br/>
        <w:t xml:space="preserve">• vozidlá prideľované vodičom </w:t>
      </w:r>
      <w:r w:rsidRPr="00915337">
        <w:rPr>
          <w:sz w:val="18"/>
          <w:szCs w:val="18"/>
        </w:rPr>
        <w:br/>
        <w:t>• komunikácia</w:t>
      </w:r>
      <w:r>
        <w:rPr>
          <w:sz w:val="18"/>
          <w:szCs w:val="18"/>
        </w:rPr>
        <w:t xml:space="preserve"> v slovenskom jazyku s dispečin</w:t>
      </w:r>
      <w:r w:rsidRPr="00915337">
        <w:rPr>
          <w:sz w:val="18"/>
          <w:szCs w:val="18"/>
        </w:rPr>
        <w:t xml:space="preserve">gom, motivujúce pracovné podmienky </w:t>
      </w:r>
      <w:r w:rsidRPr="00915337">
        <w:rPr>
          <w:sz w:val="18"/>
          <w:szCs w:val="18"/>
        </w:rPr>
        <w:br/>
        <w:t xml:space="preserve">• pridelenie firemných mobilných telefónov vodičom </w:t>
      </w:r>
      <w:r w:rsidRPr="00915337">
        <w:rPr>
          <w:sz w:val="18"/>
          <w:szCs w:val="18"/>
        </w:rPr>
        <w:br/>
        <w:t>• firemné platobné karty pridelené vodičom</w:t>
      </w:r>
      <w:r w:rsidRPr="00915337">
        <w:rPr>
          <w:sz w:val="18"/>
          <w:szCs w:val="18"/>
        </w:rPr>
        <w:br/>
        <w:t>• možnosť čerpania bezúročných pôžičiek</w:t>
      </w:r>
    </w:p>
    <w:p w:rsidR="009F5BF6" w:rsidRPr="00915337" w:rsidRDefault="009F5BF6" w:rsidP="009F5BF6">
      <w:pPr>
        <w:rPr>
          <w:rFonts w:ascii="Arial" w:hAnsi="Arial" w:cs="Arial"/>
          <w:i/>
          <w:sz w:val="18"/>
          <w:szCs w:val="18"/>
        </w:rPr>
      </w:pPr>
    </w:p>
    <w:p w:rsidR="00F47A53" w:rsidRPr="00EE10DE" w:rsidRDefault="00F47A53" w:rsidP="00F47A53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EE10DE">
        <w:rPr>
          <w:rFonts w:ascii="Arial" w:hAnsi="Arial" w:cs="Arial"/>
          <w:i/>
          <w:sz w:val="18"/>
          <w:szCs w:val="18"/>
        </w:rPr>
        <w:t xml:space="preserve">V prípade ak Vás naša ponuka práce zaujala a spĺňate kritéria, pošlite nám svoj životopis v slovenskom jazyku spolu so súhlasom na spracovanie osobných údajov na </w:t>
      </w:r>
      <w:hyperlink r:id="rId6" w:history="1">
        <w:r w:rsidRPr="00EE10DE">
          <w:rPr>
            <w:rStyle w:val="Hypertextovprepojenie"/>
            <w:rFonts w:ascii="Arial" w:hAnsi="Arial" w:cs="Arial"/>
            <w:i/>
            <w:sz w:val="18"/>
            <w:szCs w:val="18"/>
          </w:rPr>
          <w:t>personalne@bukoza.sk</w:t>
        </w:r>
      </w:hyperlink>
      <w:r w:rsidRPr="00EE10DE">
        <w:rPr>
          <w:rFonts w:ascii="Arial" w:hAnsi="Arial" w:cs="Arial"/>
          <w:i/>
          <w:sz w:val="18"/>
          <w:szCs w:val="18"/>
        </w:rPr>
        <w:t xml:space="preserve">, prípadne nás kontaktujte na čísle </w:t>
      </w:r>
      <w:r w:rsidRPr="00EE10DE">
        <w:rPr>
          <w:rFonts w:ascii="Arial" w:hAnsi="Arial" w:cs="Arial"/>
          <w:b/>
          <w:i/>
          <w:sz w:val="18"/>
          <w:szCs w:val="18"/>
        </w:rPr>
        <w:t>057/441 3104.</w:t>
      </w:r>
    </w:p>
    <w:p w:rsidR="00F16666" w:rsidRPr="00EE10DE" w:rsidRDefault="00F47A53" w:rsidP="00F16666">
      <w:pPr>
        <w:jc w:val="center"/>
        <w:rPr>
          <w:sz w:val="18"/>
          <w:szCs w:val="18"/>
        </w:rPr>
      </w:pPr>
      <w:r w:rsidRPr="00EE10DE">
        <w:rPr>
          <w:rFonts w:ascii="Arial" w:hAnsi="Arial" w:cs="Arial"/>
          <w:b/>
          <w:sz w:val="18"/>
          <w:szCs w:val="18"/>
        </w:rPr>
        <w:t>Kontaktovať budeme len vybraných uchádzačov.</w:t>
      </w:r>
    </w:p>
    <w:sectPr w:rsidR="00F16666" w:rsidRPr="00EE10DE" w:rsidSect="00DD7ED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AEF"/>
    <w:multiLevelType w:val="hybridMultilevel"/>
    <w:tmpl w:val="422C0BEE"/>
    <w:lvl w:ilvl="0" w:tplc="041B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196446FC"/>
    <w:multiLevelType w:val="hybridMultilevel"/>
    <w:tmpl w:val="096CEA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D371C"/>
    <w:multiLevelType w:val="hybridMultilevel"/>
    <w:tmpl w:val="B380D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C4C31"/>
    <w:multiLevelType w:val="hybridMultilevel"/>
    <w:tmpl w:val="73586B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115BE"/>
    <w:multiLevelType w:val="hybridMultilevel"/>
    <w:tmpl w:val="8BCEC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F47A53"/>
    <w:rsid w:val="000A5927"/>
    <w:rsid w:val="000F7EA9"/>
    <w:rsid w:val="00124F94"/>
    <w:rsid w:val="0018262D"/>
    <w:rsid w:val="001C6A34"/>
    <w:rsid w:val="002D28CC"/>
    <w:rsid w:val="00412718"/>
    <w:rsid w:val="00576A32"/>
    <w:rsid w:val="005946B8"/>
    <w:rsid w:val="005B59D2"/>
    <w:rsid w:val="005C37E1"/>
    <w:rsid w:val="00670FBE"/>
    <w:rsid w:val="008B1820"/>
    <w:rsid w:val="008C46C3"/>
    <w:rsid w:val="00915337"/>
    <w:rsid w:val="00995688"/>
    <w:rsid w:val="009F5BF6"/>
    <w:rsid w:val="00A65703"/>
    <w:rsid w:val="00AB2FB6"/>
    <w:rsid w:val="00BD5E3C"/>
    <w:rsid w:val="00C735A4"/>
    <w:rsid w:val="00C95E81"/>
    <w:rsid w:val="00D27781"/>
    <w:rsid w:val="00D53D8D"/>
    <w:rsid w:val="00D658E0"/>
    <w:rsid w:val="00D83B70"/>
    <w:rsid w:val="00DD7ED1"/>
    <w:rsid w:val="00E33CA8"/>
    <w:rsid w:val="00EC042B"/>
    <w:rsid w:val="00EE10DE"/>
    <w:rsid w:val="00F16666"/>
    <w:rsid w:val="00F4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703"/>
  </w:style>
  <w:style w:type="paragraph" w:styleId="Nadpis4">
    <w:name w:val="heading 4"/>
    <w:basedOn w:val="Normlny"/>
    <w:link w:val="Nadpis4Char"/>
    <w:uiPriority w:val="9"/>
    <w:qFormat/>
    <w:rsid w:val="009F5B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47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A5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F47A53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F47A5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F47A5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F47A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Odsekzoznamu">
    <w:name w:val="List Paragraph"/>
    <w:basedOn w:val="Normlny"/>
    <w:uiPriority w:val="34"/>
    <w:qFormat/>
    <w:rsid w:val="00F47A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customStyle="1" w:styleId="Default">
    <w:name w:val="Default"/>
    <w:rsid w:val="00F47A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Predvolenpsmoodseku"/>
    <w:rsid w:val="00C95E81"/>
  </w:style>
  <w:style w:type="character" w:customStyle="1" w:styleId="Nadpis4Char">
    <w:name w:val="Nadpis 4 Char"/>
    <w:basedOn w:val="Predvolenpsmoodseku"/>
    <w:link w:val="Nadpis4"/>
    <w:uiPriority w:val="9"/>
    <w:rsid w:val="009F5BF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ne@bukoz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25</cp:revision>
  <cp:lastPrinted>2017-02-06T09:43:00Z</cp:lastPrinted>
  <dcterms:created xsi:type="dcterms:W3CDTF">2013-07-03T08:00:00Z</dcterms:created>
  <dcterms:modified xsi:type="dcterms:W3CDTF">2017-02-17T09:08:00Z</dcterms:modified>
</cp:coreProperties>
</file>